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4348B" w14:textId="77777777" w:rsidR="00A63DFF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8D0A54A" w14:textId="5EB41573" w:rsidR="00A63DFF" w:rsidRPr="002B50C0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702E9">
        <w:rPr>
          <w:rFonts w:ascii="Arial" w:hAnsi="Arial" w:cs="Arial"/>
          <w:b/>
          <w:color w:val="auto"/>
          <w:sz w:val="24"/>
          <w:szCs w:val="24"/>
        </w:rPr>
        <w:t>I</w:t>
      </w:r>
      <w:r w:rsidR="00136E5E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201</w:t>
      </w:r>
      <w:r w:rsidR="00E90ADF">
        <w:rPr>
          <w:rFonts w:ascii="Arial" w:hAnsi="Arial" w:cs="Arial"/>
          <w:b/>
          <w:color w:val="auto"/>
          <w:sz w:val="24"/>
          <w:szCs w:val="24"/>
        </w:rPr>
        <w:t>9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761FE32" w14:textId="77777777" w:rsidR="00A63DFF" w:rsidRDefault="00A63DFF" w:rsidP="00A63DFF">
      <w:pPr>
        <w:spacing w:after="360" w:line="240" w:lineRule="auto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p w14:paraId="656196BC" w14:textId="77777777" w:rsidR="00A63DFF" w:rsidRPr="002B50C0" w:rsidRDefault="00A63DFF" w:rsidP="00A63DFF">
      <w:pPr>
        <w:spacing w:after="360" w:line="240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63DFF" w:rsidRPr="002B50C0" w14:paraId="1B6EB5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E08A94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13944" w14:textId="77777777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A63DFF" w:rsidRPr="002B50C0" w14:paraId="0343F87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4719BA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4775D" w14:textId="48D075FD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Minister Gospodarki Morskiej i Żeglugi Śródlądowej</w:t>
            </w:r>
          </w:p>
        </w:tc>
      </w:tr>
      <w:tr w:rsidR="00A63DFF" w:rsidRPr="0030196F" w14:paraId="020D80BF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F24D0" w14:textId="77777777" w:rsidR="00A63DFF" w:rsidRPr="00725708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1745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Instytut Meteorologii i Gospodarki Wodnej – Państwowy Instytut Badawczy</w:t>
            </w:r>
          </w:p>
        </w:tc>
      </w:tr>
      <w:tr w:rsidR="00A63DFF" w:rsidRPr="002B50C0" w14:paraId="5140E629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10C839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E0C53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  <w:p w14:paraId="3A8B9FE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Polska Agencja Kosmiczna</w:t>
            </w:r>
          </w:p>
          <w:p w14:paraId="1982FD6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Akademickie Centrum Komputerowe CYFRONET AGH</w:t>
            </w:r>
          </w:p>
        </w:tc>
      </w:tr>
      <w:tr w:rsidR="00A63DFF" w:rsidRPr="002B50C0" w14:paraId="04BB7F32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CA8923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3FDB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 xml:space="preserve">Program Operacyjny Polska Cyfrowa </w:t>
            </w:r>
          </w:p>
          <w:p w14:paraId="0DB9D18B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II E-administracja i otwarty rząd</w:t>
            </w:r>
          </w:p>
          <w:p w14:paraId="2CA87679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2.3 Cyfrowa dostępność i użyteczność informacji sektora publicznego</w:t>
            </w:r>
          </w:p>
          <w:p w14:paraId="347D877D" w14:textId="77777777" w:rsidR="00A63DFF" w:rsidRPr="002D7C74" w:rsidRDefault="00A63DFF" w:rsidP="00E90AD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2.3.1 Cyfrowe udostępnienie informacji sektora publicznego ze źródeł administr</w:t>
            </w:r>
            <w:r w:rsidRPr="002D7C74">
              <w:rPr>
                <w:rFonts w:ascii="Arial" w:hAnsi="Arial" w:cs="Arial"/>
                <w:bCs/>
                <w:sz w:val="20"/>
                <w:szCs w:val="20"/>
              </w:rPr>
              <w:t>acyjnych i zasobów nauki</w:t>
            </w:r>
          </w:p>
          <w:p w14:paraId="55D5C38B" w14:textId="36F6EF7A" w:rsidR="002D7C74" w:rsidRPr="0088524C" w:rsidRDefault="002D7C74" w:rsidP="00E90A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zakresie </w:t>
            </w:r>
            <w:r w:rsidRPr="00E90ADF">
              <w:rPr>
                <w:rFonts w:ascii="Arial" w:hAnsi="Arial" w:cs="Arial"/>
                <w:bCs/>
                <w:sz w:val="20"/>
                <w:szCs w:val="20"/>
              </w:rPr>
              <w:t>środków z budżetu państwa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część 27</w:t>
            </w:r>
          </w:p>
        </w:tc>
      </w:tr>
      <w:tr w:rsidR="00A63DFF" w:rsidRPr="002B50C0" w14:paraId="3A941F4B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0B5085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51CD05D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CC7A7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254ADE" w:rsidRPr="002B50C0" w14:paraId="617798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E470D6" w14:textId="41A76D3F" w:rsidR="00254ADE" w:rsidRPr="008A332F" w:rsidRDefault="00254ADE" w:rsidP="00254A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97419" w14:textId="5C9D097F" w:rsidR="00254ADE" w:rsidRPr="0088524C" w:rsidRDefault="00254ADE" w:rsidP="00254ADE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17 903 900,00 PLN</w:t>
            </w:r>
          </w:p>
        </w:tc>
      </w:tr>
      <w:tr w:rsidR="00A63DFF" w:rsidRPr="002B50C0" w14:paraId="1660CC35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160FA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17243C5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1CAF4" w14:textId="23E5547D" w:rsidR="00A63DFF" w:rsidRPr="0088524C" w:rsidRDefault="00906D93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01.12.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2017</w:t>
            </w:r>
          </w:p>
          <w:p w14:paraId="48C3B0C2" w14:textId="2FE71474" w:rsidR="00A63DFF" w:rsidRPr="0088524C" w:rsidRDefault="00906D93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30.11.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</w:tr>
    </w:tbl>
    <w:p w14:paraId="1797E37F" w14:textId="77777777" w:rsidR="00A63DFF" w:rsidRPr="00141A92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8FF371C" w14:textId="27A1C758" w:rsidR="00A63DFF" w:rsidRDefault="00A63DFF" w:rsidP="00A63DFF">
      <w:pPr>
        <w:pStyle w:val="Nagwek3"/>
        <w:spacing w:after="360" w:line="24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</w:p>
    <w:p w14:paraId="31F1FAF3" w14:textId="77777777" w:rsidR="00A63DFF" w:rsidRPr="0088524C" w:rsidRDefault="00A63DFF" w:rsidP="00A63DFF">
      <w:pPr>
        <w:spacing w:line="240" w:lineRule="auto"/>
        <w:rPr>
          <w:color w:val="000000" w:themeColor="text1"/>
          <w:sz w:val="20"/>
          <w:szCs w:val="20"/>
        </w:rPr>
      </w:pPr>
      <w:r w:rsidRPr="0088524C">
        <w:rPr>
          <w:rFonts w:ascii="Arial" w:hAnsi="Arial" w:cs="Arial"/>
          <w:color w:val="000000" w:themeColor="text1"/>
          <w:sz w:val="20"/>
          <w:szCs w:val="20"/>
        </w:rPr>
        <w:t>Nie dotyczy</w:t>
      </w:r>
    </w:p>
    <w:p w14:paraId="2B350496" w14:textId="77777777" w:rsidR="00A63DFF" w:rsidRPr="00141A92" w:rsidRDefault="00A63DFF" w:rsidP="00A63DFF">
      <w:pPr>
        <w:pStyle w:val="Nagwek2"/>
        <w:numPr>
          <w:ilvl w:val="0"/>
          <w:numId w:val="2"/>
        </w:numPr>
        <w:spacing w:line="24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63DFF" w:rsidRPr="002B50C0" w14:paraId="564C92D8" w14:textId="77777777" w:rsidTr="00BC03A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BFDACD6" w14:textId="77777777" w:rsidR="00A63DFF" w:rsidRPr="00141A92" w:rsidRDefault="00A63DFF" w:rsidP="00BC03A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DC460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676CAB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3DFF" w:rsidRPr="00C01ED6" w14:paraId="688847EE" w14:textId="77777777" w:rsidTr="00BC03AD">
        <w:tc>
          <w:tcPr>
            <w:tcW w:w="2972" w:type="dxa"/>
          </w:tcPr>
          <w:p w14:paraId="4535F68E" w14:textId="580B32BA" w:rsidR="00A63DFF" w:rsidRPr="00C01ED6" w:rsidRDefault="008312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136E5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5702448" w14:textId="661C660E" w:rsidR="00033657" w:rsidRPr="00136E5E" w:rsidRDefault="00D9002C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15,</w:t>
            </w:r>
            <w:r w:rsidR="00FC7A91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033657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534B2721" w14:textId="0DC0BDD7" w:rsidR="00A63DFF" w:rsidRDefault="00FC6C1E" w:rsidP="0003365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E5E">
              <w:rPr>
                <w:rFonts w:ascii="Arial" w:hAnsi="Arial" w:cs="Arial"/>
                <w:color w:val="000000" w:themeColor="text1"/>
                <w:sz w:val="20"/>
                <w:szCs w:val="20"/>
              </w:rPr>
              <w:t>7,15</w:t>
            </w:r>
            <w:r w:rsidR="00A63DFF" w:rsidRPr="00136E5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2408EDC" w14:textId="07B62656" w:rsidR="00033657" w:rsidRPr="00136E5E" w:rsidRDefault="00033657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41B56FA1" w14:textId="04694CDF" w:rsidR="00A63DFF" w:rsidRPr="00C01ED6" w:rsidRDefault="0098051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D9002C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B54B3B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D9002C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5BCE7FB3" w14:textId="77777777" w:rsidR="00A63DFF" w:rsidRPr="002B50C0" w:rsidRDefault="00A63DFF" w:rsidP="00A63DFF">
      <w:pPr>
        <w:pStyle w:val="Nagwek3"/>
        <w:numPr>
          <w:ilvl w:val="0"/>
          <w:numId w:val="2"/>
        </w:numPr>
        <w:spacing w:after="200" w:line="240" w:lineRule="auto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14:paraId="1C05CFA5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1958"/>
        <w:gridCol w:w="1418"/>
        <w:gridCol w:w="1346"/>
        <w:gridCol w:w="2793"/>
      </w:tblGrid>
      <w:tr w:rsidR="00A63DFF" w:rsidRPr="002B50C0" w14:paraId="1660748A" w14:textId="77777777" w:rsidTr="00BC03AD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25FBA9B6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A6A8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EC4CA55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6" w:type="dxa"/>
            <w:shd w:val="clear" w:color="auto" w:fill="D0CECE" w:themeFill="background2" w:themeFillShade="E6"/>
          </w:tcPr>
          <w:p w14:paraId="7E92CED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6115A4C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3DFF" w:rsidRPr="00C01ED6" w14:paraId="767A3638" w14:textId="77777777" w:rsidTr="00BC03AD">
        <w:tc>
          <w:tcPr>
            <w:tcW w:w="2124" w:type="dxa"/>
          </w:tcPr>
          <w:p w14:paraId="62ABAFAC" w14:textId="1085D084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Budowa wieży antenowej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4155" w14:textId="075729DB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A50A3" w14:textId="3BDC6F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346" w:type="dxa"/>
          </w:tcPr>
          <w:p w14:paraId="40F479A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47B3D87" w14:textId="6A0AA4E8" w:rsidR="00A63DFF" w:rsidRDefault="009E65E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3565363E" w14:textId="77777777" w:rsidR="009E65ED" w:rsidRDefault="009E65ED" w:rsidP="009E65E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06DEB9D3" w14:textId="77777777" w:rsidR="009E65ED" w:rsidRDefault="009E65ED" w:rsidP="009E65ED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Bezpośrednie:</w:t>
            </w:r>
          </w:p>
          <w:p w14:paraId="298B8A34" w14:textId="77777777" w:rsidR="009E65ED" w:rsidRDefault="009E65ED" w:rsidP="009E65ED">
            <w:pPr>
              <w:pStyle w:val="Akapitzlist"/>
              <w:ind w:left="2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Opóźnienie w realizacji postępowania przetargowego na roboty budowlane</w:t>
            </w:r>
          </w:p>
          <w:p w14:paraId="6941A95B" w14:textId="77777777" w:rsidR="009E65ED" w:rsidRDefault="009E65ED" w:rsidP="009E65ED">
            <w:pPr>
              <w:pStyle w:val="Akapitzlist"/>
              <w:numPr>
                <w:ilvl w:val="0"/>
                <w:numId w:val="21"/>
              </w:numPr>
              <w:spacing w:line="259" w:lineRule="auto"/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Pośrednie:</w:t>
            </w:r>
          </w:p>
          <w:p w14:paraId="7DEC8A15" w14:textId="170AF84E" w:rsidR="009E65ED" w:rsidRPr="00C01ED6" w:rsidRDefault="009E65ED" w:rsidP="009E65ED">
            <w:pPr>
              <w:ind w:left="2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Jak dla kamienia „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Postępowanie przetargowe na budowę wieży wraz z infrastrukturą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”</w:t>
            </w:r>
          </w:p>
        </w:tc>
        <w:bookmarkStart w:id="0" w:name="_GoBack"/>
        <w:bookmarkEnd w:id="0"/>
      </w:tr>
      <w:tr w:rsidR="00A63DFF" w:rsidRPr="00C01ED6" w14:paraId="36A552DB" w14:textId="77777777" w:rsidTr="00BC03AD">
        <w:tc>
          <w:tcPr>
            <w:tcW w:w="2124" w:type="dxa"/>
          </w:tcPr>
          <w:p w14:paraId="497F0671" w14:textId="789D014F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budowę wieży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FE2" w14:textId="2C797E77" w:rsidR="00A63DFF" w:rsidRPr="005B0EFC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334AFB" w14:textId="129EA7BD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</w:t>
            </w:r>
            <w:r w:rsidR="00A63DFF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346" w:type="dxa"/>
          </w:tcPr>
          <w:p w14:paraId="42D05CC5" w14:textId="77777777" w:rsidR="00A63DFF" w:rsidRPr="005B0EF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E83C662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6E9382B7" w14:textId="77777777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106EFA3D" w14:textId="401D1374" w:rsidR="00906D93" w:rsidRDefault="0071090B" w:rsidP="00906D93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korekty założeń co do</w:t>
            </w:r>
            <w:r w:rsidR="00906D93" w:rsidRPr="000961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realizacji zadania w formacie „zaprojektuj i wybuduj”</w:t>
            </w:r>
          </w:p>
          <w:p w14:paraId="35B8997D" w14:textId="356F5E62" w:rsidR="00906D93" w:rsidRDefault="00906D93" w:rsidP="00906D93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zawarciu umowy na dostawę stacji odbioru danych satelitarnych (parametry stacji determinują wymagania i opis przedmiotu zamówienia dla wieży)</w:t>
            </w:r>
          </w:p>
          <w:p w14:paraId="305E8F1F" w14:textId="71BA0F1F" w:rsidR="00D422AC" w:rsidRPr="005B0EFC" w:rsidRDefault="00D422A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1654C60" w14:textId="77777777" w:rsidTr="00BC03AD">
        <w:tc>
          <w:tcPr>
            <w:tcW w:w="2124" w:type="dxa"/>
          </w:tcPr>
          <w:p w14:paraId="7F68770B" w14:textId="44FFD4B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do odbioru danych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Sentinel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1-3 wraz z jego wdrożeniem do pracy operacyjnej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994C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65ABD8E1" w14:textId="516ADDC3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0CAC218F" w14:textId="6B95C4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346" w:type="dxa"/>
          </w:tcPr>
          <w:p w14:paraId="42901B0E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D6AB317" w14:textId="4FFE8683" w:rsidR="00A63DFF" w:rsidRPr="00C01ED6" w:rsidRDefault="008312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25D657E" w14:textId="77777777" w:rsidTr="00BC03AD">
        <w:tc>
          <w:tcPr>
            <w:tcW w:w="2124" w:type="dxa"/>
          </w:tcPr>
          <w:p w14:paraId="562FE29B" w14:textId="25906AFD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dostawę systemu odbioru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2529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F48FE" w14:textId="3DFE10E0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03-</w:t>
            </w:r>
            <w:r w:rsidR="00A63DFF"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3AE033D5" w14:textId="5F5BBC02" w:rsidR="00A63DFF" w:rsidRPr="005B0EFC" w:rsidRDefault="00FC6C1E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09-2019</w:t>
            </w:r>
          </w:p>
        </w:tc>
        <w:tc>
          <w:tcPr>
            <w:tcW w:w="2793" w:type="dxa"/>
          </w:tcPr>
          <w:p w14:paraId="46313A16" w14:textId="3810B976" w:rsidR="00A63DFF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24F1BDA" w14:textId="77777777" w:rsidR="00831259" w:rsidRPr="005B0EFC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C215D47" w14:textId="77777777" w:rsidR="00F15930" w:rsidRDefault="00906D93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Przyczyny opóźnienia: konieczność powtórzenia postępowania o zamówienie publiczne w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związku z uchyleniem się przez Wykonawcę </w:t>
            </w:r>
            <w:proofErr w:type="spellStart"/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>Kongsberg</w:t>
            </w:r>
            <w:proofErr w:type="spellEnd"/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>Spacetec</w:t>
            </w:r>
            <w:proofErr w:type="spellEnd"/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AS wyłonionego w pierwszym postępowaniu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od podpisania umowy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332791E" w14:textId="515C8806" w:rsidR="00421EE4" w:rsidRPr="00421EE4" w:rsidRDefault="00421EE4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1EE4"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unieważnienia drugiego postępowania w związku z odrzuceniem jedynej złożonej oferty.</w:t>
            </w:r>
          </w:p>
        </w:tc>
      </w:tr>
      <w:tr w:rsidR="00A63DFF" w:rsidRPr="00C01ED6" w14:paraId="2F887368" w14:textId="77777777" w:rsidTr="00BC03AD">
        <w:tc>
          <w:tcPr>
            <w:tcW w:w="2124" w:type="dxa"/>
          </w:tcPr>
          <w:p w14:paraId="73C75B95" w14:textId="13A0C0B5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archiwum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F357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42114F40" w14:textId="5FB50DBF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Brak możliwości przypisania wartości docelowej wskaźników do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2D1A2849" w14:textId="04D80CED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02-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F8850C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B9007D0" w14:textId="445F6E55" w:rsidR="00875CF4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B43347F" w14:textId="77777777" w:rsidTr="00BC03AD">
        <w:tc>
          <w:tcPr>
            <w:tcW w:w="2124" w:type="dxa"/>
          </w:tcPr>
          <w:p w14:paraId="661BA348" w14:textId="2C26C88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E61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EA72C" w14:textId="5FF93760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154FF9E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8331897" w14:textId="79FC3CE1" w:rsidR="00A63DFF" w:rsidRPr="00C01ED6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892596E" w14:textId="77777777" w:rsidTr="00BC03AD">
        <w:tc>
          <w:tcPr>
            <w:tcW w:w="2124" w:type="dxa"/>
          </w:tcPr>
          <w:p w14:paraId="7C41A53B" w14:textId="66E78A9A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dla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zarządzania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B201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F5CE04" w14:textId="76CE4400" w:rsidR="00A63DFF" w:rsidRPr="005B0EF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5B0EF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69ED60D1" w14:textId="77777777" w:rsidR="00A63DFF" w:rsidRPr="005B0EF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ED834C5" w14:textId="77777777" w:rsid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52A82B4F" w14:textId="4A86B414" w:rsidR="000F4B2D" w:rsidRPr="00C01ED6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042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Realizacja kamienia nie została podjęta z uwagi na </w:t>
            </w:r>
            <w:r w:rsidR="00CB765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stwierdzoną </w:t>
            </w:r>
            <w:r w:rsidRPr="006042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możliwoś</w:t>
            </w:r>
            <w:r w:rsidR="00CB765F">
              <w:rPr>
                <w:rFonts w:ascii="Arial" w:hAnsi="Arial" w:cs="Arial"/>
                <w:color w:val="000000" w:themeColor="text1"/>
                <w:sz w:val="20"/>
                <w:szCs w:val="20"/>
              </w:rPr>
              <w:t>ć</w:t>
            </w:r>
            <w:r w:rsidRPr="006042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realizacji zadania „zarządzanie bezpieczeństwem informacji i ciągłością działania” w trybie bezprzetargowym</w:t>
            </w:r>
            <w:r w:rsidR="00CB765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5F28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Beneficjent złoży wniosek do CPPC o usunięcie Kamienia Milowego z harmonogramu projektu.</w:t>
            </w:r>
          </w:p>
        </w:tc>
      </w:tr>
      <w:tr w:rsidR="00A63DFF" w:rsidRPr="00C01ED6" w14:paraId="35C0EC7F" w14:textId="77777777" w:rsidTr="00BC03AD">
        <w:tc>
          <w:tcPr>
            <w:tcW w:w="2124" w:type="dxa"/>
          </w:tcPr>
          <w:p w14:paraId="44D2F3B4" w14:textId="1F439F03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1D73" w14:textId="0B98B08D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62B58B" w14:textId="6213A3F1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3DB7D92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66D2F6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3FE49405" w14:textId="77777777" w:rsidTr="00BC03AD">
        <w:tc>
          <w:tcPr>
            <w:tcW w:w="2124" w:type="dxa"/>
          </w:tcPr>
          <w:p w14:paraId="453D88B2" w14:textId="0037FD34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roboty budowlane </w:t>
            </w:r>
            <w:r w:rsidR="00CC1F97"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F638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3FAF38" w14:textId="26853CC7" w:rsidR="00A63DFF" w:rsidRPr="000F4B2D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04-</w:t>
            </w:r>
            <w:r w:rsidR="00A63DFF"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1831A7E6" w14:textId="77777777" w:rsidR="00A63DFF" w:rsidRPr="000F4B2D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519ACB1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realizacji </w:t>
            </w:r>
          </w:p>
          <w:p w14:paraId="74E0D8D1" w14:textId="3FFFA6A2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5BD08E7" w14:textId="77777777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74A36193" w14:textId="0E6B96E4" w:rsidR="00906D93" w:rsidRDefault="0071090B" w:rsidP="00906D93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korekty założeń co do</w:t>
            </w:r>
            <w:r w:rsidR="00906D93" w:rsidRPr="00581E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realizacji zadania w formacie „zaprojektuj i wybuduj”</w:t>
            </w:r>
          </w:p>
          <w:p w14:paraId="0E2DCAFE" w14:textId="4685D6D3" w:rsidR="00906D93" w:rsidRPr="00581E88" w:rsidRDefault="00906D93" w:rsidP="00581E88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Trudności w realizacji zamówienia na projekt architektoniczny i uzyskanie pozwolenia na budowę</w:t>
            </w:r>
          </w:p>
          <w:p w14:paraId="4402F101" w14:textId="59091E53" w:rsidR="00D422AC" w:rsidRPr="00C01ED6" w:rsidRDefault="00D422AC" w:rsidP="00906D9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28436062" w14:textId="77777777" w:rsidTr="00BC03AD">
        <w:tc>
          <w:tcPr>
            <w:tcW w:w="2124" w:type="dxa"/>
          </w:tcPr>
          <w:p w14:paraId="3F0F69CB" w14:textId="40477CD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Roboty budowlane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72C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F12012" w14:textId="65EE7E47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09-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3A6810BB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C5F810A" w14:textId="4741AFCC" w:rsidR="00A63DFF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6FA9AA69" w14:textId="77777777" w:rsidR="00421EE4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AFB68C4" w14:textId="77777777" w:rsidR="00421EE4" w:rsidRDefault="00421EE4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4556A6A2" w14:textId="4A04120C" w:rsidR="00421EE4" w:rsidRPr="00C01ED6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przeprowadzeniu postępowania przetargowego na roboty budowlane (j/w)</w:t>
            </w:r>
          </w:p>
        </w:tc>
      </w:tr>
      <w:tr w:rsidR="00A63DFF" w:rsidRPr="00C01ED6" w14:paraId="1FE6121B" w14:textId="77777777" w:rsidTr="00BC03AD">
        <w:tc>
          <w:tcPr>
            <w:tcW w:w="2124" w:type="dxa"/>
          </w:tcPr>
          <w:p w14:paraId="3BD546AD" w14:textId="118C4268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wyposażenie </w:t>
            </w:r>
            <w:r w:rsidR="00CC1F97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na potrzeby stacjonarnego centrum </w:t>
            </w:r>
            <w:r w:rsidR="00CC1F97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21BC" w14:textId="77777777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D654" w14:textId="096F5731" w:rsidR="00A63DFF" w:rsidRPr="00D361DB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01-</w:t>
            </w:r>
            <w:r w:rsidR="00A63DFF"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758A34B9" w14:textId="77777777" w:rsidR="00A63DFF" w:rsidRPr="00D361DB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9ADFFD9" w14:textId="4CF5A518" w:rsidR="00A63DFF" w:rsidRPr="00D361DB" w:rsidRDefault="00CD35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52158D99" w14:textId="486DD2F8" w:rsidR="00CD35E4" w:rsidRPr="00C01ED6" w:rsidRDefault="004B5495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wynikające z nadania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wyższ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ego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priorytet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pozostałym kluczowym zadaniom, w szczególności zamówieniu na dostawę 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stacji odbioru danych satelitarnych i pracom budowlanym 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satelitarnych. Wyposażenie centrum powinno nastąpić dopiero po zakończeniu prac budowlanych, stąd analogiczna kolejność działań w zakresie postępowań przetargowych dla obu tych zadań.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Dodatkowo </w:t>
            </w:r>
            <w:r w:rsidR="00B028E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uruchomienie post</w:t>
            </w:r>
            <w:r w:rsidR="008F4964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ę</w:t>
            </w:r>
            <w:r w:rsidR="00B028E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powania na wyposażenie przed zawarciem umowy na prace budowlane rodziłoby zbyt duże ryzyko </w:t>
            </w:r>
            <w:r w:rsidR="008F4964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utraty spójności pomiędzy obydwoma inwestycjami.</w:t>
            </w:r>
          </w:p>
        </w:tc>
      </w:tr>
      <w:tr w:rsidR="00A63DFF" w:rsidRPr="00C01ED6" w14:paraId="68DDF73E" w14:textId="77777777" w:rsidTr="00BC03AD">
        <w:tc>
          <w:tcPr>
            <w:tcW w:w="2124" w:type="dxa"/>
          </w:tcPr>
          <w:p w14:paraId="58516262" w14:textId="4CDC598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instalacja aparatury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3BD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5D8D91" w14:textId="0F70ADC6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350CA5F4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AD7DBA7" w14:textId="020BDDF5" w:rsidR="00A63DFF" w:rsidRDefault="005F28B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1C4EC192" w14:textId="77777777" w:rsidR="005F28B3" w:rsidRDefault="005F28B3" w:rsidP="005F28B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414756E9" w14:textId="20AE9872" w:rsidR="005F28B3" w:rsidRPr="00C01ED6" w:rsidRDefault="005F28B3" w:rsidP="005F28B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przeprowadzeniu postępowania przetargowego na wyposażenie (j/w)</w:t>
            </w:r>
          </w:p>
        </w:tc>
      </w:tr>
      <w:tr w:rsidR="00A63DFF" w:rsidRPr="00C01ED6" w14:paraId="47C96F30" w14:textId="77777777" w:rsidTr="00BC03AD">
        <w:tc>
          <w:tcPr>
            <w:tcW w:w="2124" w:type="dxa"/>
          </w:tcPr>
          <w:p w14:paraId="2662F41F" w14:textId="3C62C6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Zorganizowanie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00A2" w14:textId="0DBA36E7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F1299B" w14:textId="70C73688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BD60895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D141D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0CCB6FAE" w14:textId="77777777" w:rsidTr="00BC03AD">
        <w:tc>
          <w:tcPr>
            <w:tcW w:w="2124" w:type="dxa"/>
          </w:tcPr>
          <w:p w14:paraId="15BB531D" w14:textId="2583E2B0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Postępowani</w:t>
            </w:r>
            <w:r w:rsidR="00CD35E4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przetargowe na wyposażenie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EBC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895BE9" w14:textId="08F4DCCB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4197DCC6" w14:textId="29845BB9" w:rsidR="00A63DFF" w:rsidRPr="006226EC" w:rsidRDefault="00220F86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793" w:type="dxa"/>
          </w:tcPr>
          <w:p w14:paraId="32D8DCF0" w14:textId="278E52B8" w:rsidR="00A63DFF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9FD7DAE" w14:textId="5CF8352C" w:rsidR="000E0A55" w:rsidRPr="00C01ED6" w:rsidRDefault="000E0A55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78F73E" w14:textId="77777777" w:rsidTr="00BC03AD">
        <w:tc>
          <w:tcPr>
            <w:tcW w:w="2124" w:type="dxa"/>
          </w:tcPr>
          <w:p w14:paraId="7388163D" w14:textId="78582790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konfiguracja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C8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50A117" w14:textId="648E45C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040D2B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1E0646A" w14:textId="78652D0B" w:rsidR="00A63DFF" w:rsidRPr="00C01ED6" w:rsidRDefault="0062070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037D32" w14:textId="77777777" w:rsidTr="00BC03AD">
        <w:tc>
          <w:tcPr>
            <w:tcW w:w="2124" w:type="dxa"/>
          </w:tcPr>
          <w:p w14:paraId="03B20355" w14:textId="68F2ADF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i przeprowadzenie programu szkoleniowego dla użytkowników statutowych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8661" w14:textId="13914FA2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CE2169" w14:textId="41174D0A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03E4A1C0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51DE5B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C53BE0E" w14:textId="77777777" w:rsidTr="00BC03AD">
        <w:tc>
          <w:tcPr>
            <w:tcW w:w="2124" w:type="dxa"/>
          </w:tcPr>
          <w:p w14:paraId="267428BC" w14:textId="0A3F821D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Wyposażenie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71A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545788" w14:textId="35F3547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7CAECEE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D78D13B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59444D3B" w14:textId="45F280E7" w:rsidR="00421EE4" w:rsidRPr="00C01ED6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 opóźnienie w przeprowadzeniu postępowania przetargowego na wyposażenie (jak poniżej)</w:t>
            </w:r>
          </w:p>
        </w:tc>
      </w:tr>
      <w:tr w:rsidR="00A63DFF" w:rsidRPr="00C01ED6" w14:paraId="261BB1DC" w14:textId="77777777" w:rsidTr="00BC03AD">
        <w:tc>
          <w:tcPr>
            <w:tcW w:w="2124" w:type="dxa"/>
          </w:tcPr>
          <w:p w14:paraId="23AEEEF6" w14:textId="416F3873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zakup wyposażenia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EF9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3AF480" w14:textId="52FD5A23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4BC29543" w14:textId="77777777" w:rsidR="00A63DFF" w:rsidRPr="006226E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AE4085E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0D165C10" w14:textId="77777777" w:rsidR="00C42668" w:rsidRDefault="006226E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został połączony z postępowaniem 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wyposażenie na potrzeby stacjonarnego centrum analizowania i opracowywania danych satelitarnych. Przyczyny opóźnienia są te same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co w tamtym postępowaniu. </w:t>
            </w:r>
          </w:p>
          <w:p w14:paraId="02E4FF1D" w14:textId="05B5EE3D" w:rsidR="000D009B" w:rsidRPr="00C01ED6" w:rsidRDefault="000D009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B3F5BB0" w14:textId="77777777" w:rsidTr="00BC03AD">
        <w:tc>
          <w:tcPr>
            <w:tcW w:w="2124" w:type="dxa"/>
          </w:tcPr>
          <w:p w14:paraId="0F8312DA" w14:textId="2B7F665C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instalacja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C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B15EAA" w14:textId="3F80283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4489599A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9EDED90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643F4B79" w14:textId="2526B694" w:rsidR="00421EE4" w:rsidRPr="00C01ED6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 opóźnienie w przeprowadzeniu postępowania przetargowego na wyposażenie (jak powyżej)</w:t>
            </w:r>
          </w:p>
        </w:tc>
      </w:tr>
      <w:tr w:rsidR="00A63DFF" w:rsidRPr="00C01ED6" w14:paraId="3B44488D" w14:textId="77777777" w:rsidTr="00BC03AD">
        <w:tc>
          <w:tcPr>
            <w:tcW w:w="2124" w:type="dxa"/>
          </w:tcPr>
          <w:p w14:paraId="78AD5D01" w14:textId="5186ABB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obsługi klienta – hurtownia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DF2F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6, 7</w:t>
            </w:r>
          </w:p>
          <w:p w14:paraId="48B9DEC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  <w:p w14:paraId="1DA41D7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D5E920" w14:textId="3C0AEEF1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8:1 500 szt.</w:t>
            </w:r>
          </w:p>
        </w:tc>
        <w:tc>
          <w:tcPr>
            <w:tcW w:w="1418" w:type="dxa"/>
          </w:tcPr>
          <w:p w14:paraId="025D2A8C" w14:textId="32931AB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B35FFFF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1AAA9E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400DBA" w14:textId="77777777" w:rsidTr="00BC03AD">
        <w:tc>
          <w:tcPr>
            <w:tcW w:w="2124" w:type="dxa"/>
          </w:tcPr>
          <w:p w14:paraId="6DACCD93" w14:textId="30D553E8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studium wykonalności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6B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BD30C9" w14:textId="5075F2A5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14:paraId="7A055C7E" w14:textId="57EA74F0" w:rsidR="00A63DFF" w:rsidRPr="00C01ED6" w:rsidRDefault="005F1ADD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2793" w:type="dxa"/>
          </w:tcPr>
          <w:p w14:paraId="3ABA46E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9BFA4D" w14:textId="77777777" w:rsidTr="00BC03AD">
        <w:tc>
          <w:tcPr>
            <w:tcW w:w="2124" w:type="dxa"/>
          </w:tcPr>
          <w:p w14:paraId="0F5B5651" w14:textId="0300C14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realizacją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085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4AC951" w14:textId="58950296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781A039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9097A0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</w:tbl>
    <w:p w14:paraId="398A3070" w14:textId="77777777" w:rsidR="00A63DFF" w:rsidRPr="00141A92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63DFF" w:rsidRPr="002B50C0" w14:paraId="31167A95" w14:textId="77777777" w:rsidTr="00BC03A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57106D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C202AE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91A3C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A0309B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7582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63DFF" w:rsidRPr="00C01ED6" w14:paraId="45F993EC" w14:textId="77777777" w:rsidTr="00BC03AD">
        <w:tc>
          <w:tcPr>
            <w:tcW w:w="2545" w:type="dxa"/>
          </w:tcPr>
          <w:p w14:paraId="247CD0B1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podmiotów, które udostępniły on-line informacje sektora</w:t>
            </w:r>
          </w:p>
          <w:p w14:paraId="635EE20D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publicznego</w:t>
            </w:r>
          </w:p>
        </w:tc>
        <w:tc>
          <w:tcPr>
            <w:tcW w:w="1278" w:type="dxa"/>
          </w:tcPr>
          <w:p w14:paraId="4A12FF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5CFE9B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445262F" w14:textId="46B0F894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BD6AEB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68C5DB3B" w14:textId="77777777" w:rsidTr="00BC03AD">
        <w:tc>
          <w:tcPr>
            <w:tcW w:w="2545" w:type="dxa"/>
          </w:tcPr>
          <w:p w14:paraId="12AC9EBA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Liczba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zdigitalizowanych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dokumentów zawierających informacje</w:t>
            </w:r>
          </w:p>
          <w:p w14:paraId="0351FED2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7BA9691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D30CCE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430AF87" w14:textId="5C9E703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ACA9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1DA77A0C" w14:textId="77777777" w:rsidTr="00BC03AD">
        <w:tc>
          <w:tcPr>
            <w:tcW w:w="2545" w:type="dxa"/>
          </w:tcPr>
          <w:p w14:paraId="097864C4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udostępnionych on-line dokumentów zawierających</w:t>
            </w:r>
          </w:p>
          <w:p w14:paraId="6ABE701E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26E02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F9BBFB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26 000 000</w:t>
            </w:r>
          </w:p>
        </w:tc>
        <w:tc>
          <w:tcPr>
            <w:tcW w:w="1701" w:type="dxa"/>
          </w:tcPr>
          <w:p w14:paraId="1516A68D" w14:textId="3FC381E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10025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2C5C9453" w14:textId="77777777" w:rsidTr="00BC03AD">
        <w:tc>
          <w:tcPr>
            <w:tcW w:w="2545" w:type="dxa"/>
          </w:tcPr>
          <w:p w14:paraId="3D01D67B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utworzonych API </w:t>
            </w:r>
          </w:p>
        </w:tc>
        <w:tc>
          <w:tcPr>
            <w:tcW w:w="1278" w:type="dxa"/>
          </w:tcPr>
          <w:p w14:paraId="0A8E08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5E4F11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B02F15A" w14:textId="14943F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AF1E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05417B5C" w14:textId="77777777" w:rsidTr="00BC03AD">
        <w:tc>
          <w:tcPr>
            <w:tcW w:w="2545" w:type="dxa"/>
          </w:tcPr>
          <w:p w14:paraId="76B2EFB8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49A34F3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21F3A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468C1F62" w14:textId="4AC75DD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89CDFC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50F4754" w14:textId="77777777" w:rsidTr="00BC03AD">
        <w:tc>
          <w:tcPr>
            <w:tcW w:w="2545" w:type="dxa"/>
          </w:tcPr>
          <w:p w14:paraId="3C263663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pobrań/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odtworzeń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dokumentów zawierających informacje</w:t>
            </w:r>
          </w:p>
          <w:p w14:paraId="21015620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4B51BB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85A37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3 000 000</w:t>
            </w:r>
          </w:p>
        </w:tc>
        <w:tc>
          <w:tcPr>
            <w:tcW w:w="1701" w:type="dxa"/>
          </w:tcPr>
          <w:p w14:paraId="36DD7722" w14:textId="55FBE48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693017D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39E27E57" w14:textId="77777777" w:rsidTr="00BC03AD">
        <w:tc>
          <w:tcPr>
            <w:tcW w:w="2545" w:type="dxa"/>
          </w:tcPr>
          <w:p w14:paraId="6630528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66DA1BC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868268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14:paraId="2E9B4B09" w14:textId="57724F4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69A56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3DEBF68" w14:textId="77777777" w:rsidTr="00BC03AD">
        <w:tc>
          <w:tcPr>
            <w:tcW w:w="2545" w:type="dxa"/>
          </w:tcPr>
          <w:p w14:paraId="4115B3DC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Liczba wygenerowanych kluczy API </w:t>
            </w:r>
          </w:p>
        </w:tc>
        <w:tc>
          <w:tcPr>
            <w:tcW w:w="1278" w:type="dxa"/>
          </w:tcPr>
          <w:p w14:paraId="78A1DA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39402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1 500</w:t>
            </w:r>
          </w:p>
        </w:tc>
        <w:tc>
          <w:tcPr>
            <w:tcW w:w="1701" w:type="dxa"/>
          </w:tcPr>
          <w:p w14:paraId="53602703" w14:textId="580A3D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2AC5732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4361F3BD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A63DFF" w:rsidRPr="002B50C0" w14:paraId="23DB1239" w14:textId="77777777" w:rsidTr="000B4A7C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1FD076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59024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0B87438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7F4F64C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2B106956" w14:textId="77777777" w:rsidTr="000B4A7C">
        <w:tc>
          <w:tcPr>
            <w:tcW w:w="2797" w:type="dxa"/>
          </w:tcPr>
          <w:p w14:paraId="7E5BEA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27504C15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4E838E48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27F6330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FA5E142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A63DFF" w:rsidRPr="002B50C0" w14:paraId="2ED6CE7A" w14:textId="77777777" w:rsidTr="000B4A7C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9BF72BA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0A10391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C129B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0EF13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4F0647F5" w14:textId="77777777" w:rsidTr="000B4A7C">
        <w:tc>
          <w:tcPr>
            <w:tcW w:w="2969" w:type="dxa"/>
          </w:tcPr>
          <w:p w14:paraId="5EA7B3BF" w14:textId="77777777" w:rsidR="00A63DFF" w:rsidRPr="00C01ED6" w:rsidRDefault="00A63DFF" w:rsidP="00BC03A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Meteosat</w:t>
            </w:r>
            <w:proofErr w:type="spellEnd"/>
          </w:p>
        </w:tc>
        <w:tc>
          <w:tcPr>
            <w:tcW w:w="1261" w:type="dxa"/>
          </w:tcPr>
          <w:p w14:paraId="62A79C0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53197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125481D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65E76E6" w14:textId="77777777" w:rsidTr="000B4A7C">
        <w:tc>
          <w:tcPr>
            <w:tcW w:w="2969" w:type="dxa"/>
          </w:tcPr>
          <w:p w14:paraId="3F0371F2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NOAA/Metop</w:t>
            </w:r>
          </w:p>
        </w:tc>
        <w:tc>
          <w:tcPr>
            <w:tcW w:w="1261" w:type="dxa"/>
          </w:tcPr>
          <w:p w14:paraId="023738F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B92273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F732A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283096A" w14:textId="77777777" w:rsidTr="000B4A7C">
        <w:tc>
          <w:tcPr>
            <w:tcW w:w="2969" w:type="dxa"/>
          </w:tcPr>
          <w:p w14:paraId="61042DAB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Terra/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Aqua</w:t>
            </w:r>
            <w:proofErr w:type="spellEnd"/>
          </w:p>
        </w:tc>
        <w:tc>
          <w:tcPr>
            <w:tcW w:w="1261" w:type="dxa"/>
          </w:tcPr>
          <w:p w14:paraId="7858EA5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622D0B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00ACDC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094BE4" w14:textId="77777777" w:rsidTr="000B4A7C">
        <w:tc>
          <w:tcPr>
            <w:tcW w:w="2969" w:type="dxa"/>
          </w:tcPr>
          <w:p w14:paraId="780CD271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Suomi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NPP</w:t>
            </w:r>
          </w:p>
        </w:tc>
        <w:tc>
          <w:tcPr>
            <w:tcW w:w="1261" w:type="dxa"/>
          </w:tcPr>
          <w:p w14:paraId="1EF221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FA867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2B05012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77561F8" w14:textId="77777777" w:rsidTr="000B4A7C">
        <w:tc>
          <w:tcPr>
            <w:tcW w:w="2969" w:type="dxa"/>
          </w:tcPr>
          <w:p w14:paraId="51B1622A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Sentinel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-1</w:t>
            </w:r>
          </w:p>
        </w:tc>
        <w:tc>
          <w:tcPr>
            <w:tcW w:w="1261" w:type="dxa"/>
          </w:tcPr>
          <w:p w14:paraId="1D0FB44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E85066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527C3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9050B2B" w14:textId="77777777" w:rsidTr="000B4A7C">
        <w:tc>
          <w:tcPr>
            <w:tcW w:w="2969" w:type="dxa"/>
          </w:tcPr>
          <w:p w14:paraId="3D3C1BD8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Sentinel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-2</w:t>
            </w:r>
          </w:p>
        </w:tc>
        <w:tc>
          <w:tcPr>
            <w:tcW w:w="1261" w:type="dxa"/>
          </w:tcPr>
          <w:p w14:paraId="460502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3E3BA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738323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99C920C" w14:textId="77777777" w:rsidTr="000B4A7C">
        <w:tc>
          <w:tcPr>
            <w:tcW w:w="2969" w:type="dxa"/>
          </w:tcPr>
          <w:p w14:paraId="218A3795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Sentinel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-3</w:t>
            </w:r>
          </w:p>
        </w:tc>
        <w:tc>
          <w:tcPr>
            <w:tcW w:w="1261" w:type="dxa"/>
          </w:tcPr>
          <w:p w14:paraId="4E83032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31BE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302FECC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00F787E" w14:textId="77777777" w:rsidTr="000B4A7C">
        <w:tc>
          <w:tcPr>
            <w:tcW w:w="2969" w:type="dxa"/>
          </w:tcPr>
          <w:p w14:paraId="469BAFD3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z innych satelitów (nie objęte bazami wymienionymi powyżej, a dostępne poprzez system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EUMETCast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61" w:type="dxa"/>
          </w:tcPr>
          <w:p w14:paraId="5DB506D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4D47A7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66AF39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BAE111" w14:textId="77777777" w:rsidTr="000B4A7C">
        <w:tc>
          <w:tcPr>
            <w:tcW w:w="2969" w:type="dxa"/>
          </w:tcPr>
          <w:p w14:paraId="5C8E39B0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digitalizowan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proofErr w:type="spellEnd"/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dokument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y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zawierając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informacje</w:t>
            </w:r>
          </w:p>
          <w:p w14:paraId="5747EC74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sektora publicznego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: </w:t>
            </w:r>
          </w:p>
          <w:p w14:paraId="7D46FDF8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Wojewódzkie plany zarządzania kryzysowego</w:t>
            </w:r>
          </w:p>
        </w:tc>
        <w:tc>
          <w:tcPr>
            <w:tcW w:w="1261" w:type="dxa"/>
          </w:tcPr>
          <w:p w14:paraId="278A1F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8E7A75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A0BFB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4592509" w14:textId="77777777" w:rsidR="00A63DFF" w:rsidRPr="00F25348" w:rsidRDefault="00A63DFF" w:rsidP="00A63DFF">
      <w:pPr>
        <w:pStyle w:val="Nagwek3"/>
        <w:numPr>
          <w:ilvl w:val="0"/>
          <w:numId w:val="2"/>
        </w:numPr>
        <w:spacing w:before="36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F25348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  <w:r w:rsidRPr="00F25348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63DFF" w:rsidRPr="002B50C0" w14:paraId="413EF7CF" w14:textId="77777777" w:rsidTr="00BC03AD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AEEBEA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4142A10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49E802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FA737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2D195E2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DFF" w:rsidRPr="00C01ED6" w14:paraId="562AE94C" w14:textId="77777777" w:rsidTr="00BC03AD">
        <w:tc>
          <w:tcPr>
            <w:tcW w:w="2547" w:type="dxa"/>
          </w:tcPr>
          <w:p w14:paraId="616EB44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Stacja odbioru i przetwarzania danych </w:t>
            </w:r>
            <w:proofErr w:type="spellStart"/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Sentinel</w:t>
            </w:r>
            <w:proofErr w:type="spellEnd"/>
          </w:p>
        </w:tc>
        <w:tc>
          <w:tcPr>
            <w:tcW w:w="1701" w:type="dxa"/>
          </w:tcPr>
          <w:p w14:paraId="6F07A0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12B56B5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4E4520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095CD52" w14:textId="77777777" w:rsidTr="00BC03AD">
        <w:tc>
          <w:tcPr>
            <w:tcW w:w="2547" w:type="dxa"/>
          </w:tcPr>
          <w:p w14:paraId="4744E8E4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Archiwum</w:t>
            </w:r>
          </w:p>
        </w:tc>
        <w:tc>
          <w:tcPr>
            <w:tcW w:w="1701" w:type="dxa"/>
          </w:tcPr>
          <w:p w14:paraId="39A75C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648DD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FDB7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93CDFB7" w14:textId="77777777" w:rsidTr="00BC03AD">
        <w:tc>
          <w:tcPr>
            <w:tcW w:w="2547" w:type="dxa"/>
          </w:tcPr>
          <w:p w14:paraId="5DF2876C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Stacjonarne centrum analizowania i opracowywania danych satelitarnych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wraz z modułami do e-learningu</w:t>
            </w:r>
          </w:p>
        </w:tc>
        <w:tc>
          <w:tcPr>
            <w:tcW w:w="1701" w:type="dxa"/>
          </w:tcPr>
          <w:p w14:paraId="3C422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503C553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59E695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3445CC1" w14:textId="77777777" w:rsidTr="00BC03AD">
        <w:tc>
          <w:tcPr>
            <w:tcW w:w="2547" w:type="dxa"/>
          </w:tcPr>
          <w:p w14:paraId="4F5F3B88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 wideo-konferencyjny</w:t>
            </w:r>
          </w:p>
        </w:tc>
        <w:tc>
          <w:tcPr>
            <w:tcW w:w="1701" w:type="dxa"/>
          </w:tcPr>
          <w:p w14:paraId="137BB84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0C588C6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C0E14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1A9D6AC" w14:textId="77777777" w:rsidTr="00BC03AD">
        <w:tc>
          <w:tcPr>
            <w:tcW w:w="2547" w:type="dxa"/>
          </w:tcPr>
          <w:p w14:paraId="70A6F722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Mobilne centrum analizowania i opracowywania danych satelitarnych</w:t>
            </w:r>
          </w:p>
        </w:tc>
        <w:tc>
          <w:tcPr>
            <w:tcW w:w="1701" w:type="dxa"/>
          </w:tcPr>
          <w:p w14:paraId="5063B4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1C1D4C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B045E7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4BAB6C0" w14:textId="77777777" w:rsidTr="00BC03AD">
        <w:tc>
          <w:tcPr>
            <w:tcW w:w="2547" w:type="dxa"/>
          </w:tcPr>
          <w:p w14:paraId="4B9D68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Mobilny zespół wsparcia</w:t>
            </w:r>
          </w:p>
        </w:tc>
        <w:tc>
          <w:tcPr>
            <w:tcW w:w="1701" w:type="dxa"/>
          </w:tcPr>
          <w:p w14:paraId="70C236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65A28E10" w14:textId="0E409059" w:rsidR="00A63DFF" w:rsidRPr="00C01ED6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3543" w:type="dxa"/>
          </w:tcPr>
          <w:p w14:paraId="2830D7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DDE8D8" w14:textId="77777777" w:rsidTr="00BC03AD">
        <w:tc>
          <w:tcPr>
            <w:tcW w:w="2547" w:type="dxa"/>
          </w:tcPr>
          <w:p w14:paraId="3A01DDCF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Program szkoleniowy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</w:t>
            </w:r>
            <w:r w:rsidRPr="00666894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użytkowników statutowych z obszaru zarządzania kryzysowego i ratownictwa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wsparcie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użytkowników w zamawianiu, korzystaniu i interpretacji dostarczanych danych na potrzeby użytkowników, ze szczególnym uwzględnieniem sfery zarządzania kryzysowego i ratownictwa w ramach platformy </w:t>
            </w: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Systemu Obsługi Klienta</w:t>
            </w:r>
          </w:p>
        </w:tc>
        <w:tc>
          <w:tcPr>
            <w:tcW w:w="1701" w:type="dxa"/>
          </w:tcPr>
          <w:p w14:paraId="74A723F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4B1CA04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43E08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562139D5" w14:textId="77777777" w:rsidTr="00BC03AD">
        <w:tc>
          <w:tcPr>
            <w:tcW w:w="2547" w:type="dxa"/>
          </w:tcPr>
          <w:p w14:paraId="2E3A96F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rogramy edukacyjno-szkoleniowe (szkolenia ramowe, szkolenia specjalistyczne) ukierunkowane na podnoszenie kompetencji i wiedzy w zakresie wykorzystania danych satelitarnych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administracji publicznej</w:t>
            </w:r>
          </w:p>
        </w:tc>
        <w:tc>
          <w:tcPr>
            <w:tcW w:w="1701" w:type="dxa"/>
          </w:tcPr>
          <w:p w14:paraId="18BD416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2F8268C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8F97C4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82B009F" w14:textId="77777777" w:rsidTr="00BC03AD">
        <w:tc>
          <w:tcPr>
            <w:tcW w:w="2547" w:type="dxa"/>
          </w:tcPr>
          <w:p w14:paraId="53B4874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Publikacja/podręcznik - pod roboczym tytułem „Technologie satelitarne dla potrzeb administracji publicznej”</w:t>
            </w:r>
          </w:p>
        </w:tc>
        <w:tc>
          <w:tcPr>
            <w:tcW w:w="1701" w:type="dxa"/>
          </w:tcPr>
          <w:p w14:paraId="4FB5B1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3" w:type="dxa"/>
          </w:tcPr>
          <w:p w14:paraId="0867D3D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35E1F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79C3CBE" w14:textId="77777777" w:rsidTr="00BC03AD">
        <w:tc>
          <w:tcPr>
            <w:tcW w:w="2547" w:type="dxa"/>
          </w:tcPr>
          <w:p w14:paraId="64C3B49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System obsługi klienta oraz Asystent metada</w:t>
            </w:r>
            <w:r>
              <w:rPr>
                <w:rFonts w:ascii="Arial" w:eastAsia="Arial" w:hAnsi="Arial" w:cs="Arial"/>
                <w:bCs/>
                <w:color w:val="000000" w:themeColor="text1"/>
              </w:rPr>
              <w:t>n</w:t>
            </w: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ych</w:t>
            </w:r>
          </w:p>
        </w:tc>
        <w:tc>
          <w:tcPr>
            <w:tcW w:w="1701" w:type="dxa"/>
          </w:tcPr>
          <w:p w14:paraId="42F31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021D04A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E4712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FD329E1" w14:textId="77777777" w:rsidR="00A63DFF" w:rsidRPr="002B50C0" w:rsidRDefault="00A63DFF" w:rsidP="00A63DFF">
      <w:pPr>
        <w:pStyle w:val="Akapitzlist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22FA6319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34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559"/>
        <w:gridCol w:w="1559"/>
        <w:gridCol w:w="3384"/>
      </w:tblGrid>
      <w:tr w:rsidR="00A63DFF" w:rsidRPr="002B50C0" w14:paraId="4152E23D" w14:textId="77777777" w:rsidTr="00BC03AD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7AB87F0F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F5F82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42FB7DA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384" w:type="dxa"/>
            <w:shd w:val="clear" w:color="auto" w:fill="D0CECE" w:themeFill="background2" w:themeFillShade="E6"/>
            <w:vAlign w:val="center"/>
          </w:tcPr>
          <w:p w14:paraId="35ACCD75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A63DFF" w:rsidRPr="00C01ED6" w14:paraId="04FB29AF" w14:textId="77777777" w:rsidTr="00BC03AD">
        <w:tc>
          <w:tcPr>
            <w:tcW w:w="3232" w:type="dxa"/>
            <w:vAlign w:val="center"/>
          </w:tcPr>
          <w:p w14:paraId="6C1053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proceduralne w wyborze dostawcy i podpisywaniu umowy w sprawie zamówienia publicznego</w:t>
            </w:r>
          </w:p>
          <w:p w14:paraId="495C5F2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77BC0335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Opóźnienia w realizacji projektu.</w:t>
            </w:r>
          </w:p>
          <w:p w14:paraId="02D3FB7F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Niepełna realizacja zakresu projektu</w:t>
            </w:r>
          </w:p>
        </w:tc>
        <w:tc>
          <w:tcPr>
            <w:tcW w:w="1559" w:type="dxa"/>
          </w:tcPr>
          <w:p w14:paraId="1963F8B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B48C266" w14:textId="77777777" w:rsidR="00A63DFF" w:rsidRPr="00C01ED6" w:rsidRDefault="00A63DFF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2156859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0CAE541A" w14:textId="7435373C" w:rsidR="00A63DFF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 Staranne przygotowanie dokumentacji przetargowej, zwłaszcza Opisu Przedmiotu Zamówienia</w:t>
            </w:r>
          </w:p>
          <w:p w14:paraId="1BF70E11" w14:textId="7562159B" w:rsidR="00431C31" w:rsidRDefault="00431C31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Dotychczasowe efekty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podejmowanych działań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: brak konieczności wprowadzania znaczących zmian w dokumentacji przetargowej w toku postępowań.</w:t>
            </w:r>
          </w:p>
          <w:p w14:paraId="0D3A6AA1" w14:textId="0C57B63E" w:rsidR="00763FA9" w:rsidRDefault="00763FA9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Nastąpiła materializacja ryzyka w zakresie największego postępowania w projekcie: na dostawę stacji odbioru danych satelitarnych (konieczne było unieważnienie postępowania).</w:t>
            </w:r>
          </w:p>
          <w:p w14:paraId="4BA067C4" w14:textId="77777777" w:rsidR="00D52FF9" w:rsidRDefault="00431C31" w:rsidP="00431C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ramach środków zaradczych 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interdyscyplinarny zespół pracowników Beneficjenta dokonał analizy prawnej i faktycznej zaistniałej sytuacji i w jej wyniku rekomendował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udzieleni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zamówienia w trybie z wolnej ręki – w efekcie z końcem września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2019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.r. zawarto umowę.</w:t>
            </w:r>
          </w:p>
          <w:p w14:paraId="0F4FD716" w14:textId="6E543884" w:rsidR="002815EE" w:rsidRPr="00C01ED6" w:rsidRDefault="002815EE" w:rsidP="00431C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</w:tc>
      </w:tr>
      <w:tr w:rsidR="00A63DFF" w:rsidRPr="00C01ED6" w14:paraId="043A29F9" w14:textId="77777777" w:rsidTr="00BC03AD">
        <w:tc>
          <w:tcPr>
            <w:tcW w:w="3232" w:type="dxa"/>
            <w:vAlign w:val="center"/>
          </w:tcPr>
          <w:p w14:paraId="327AC5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Brak gotowych rozwiązań dla spełnienia potrzeb podczas budowy lub użytkowania infrastruktury</w:t>
            </w:r>
          </w:p>
          <w:p w14:paraId="2AE4E4E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A2E191B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realizacji projektu w pełnym zakresie</w:t>
            </w:r>
          </w:p>
          <w:p w14:paraId="4585FA93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Ograniczenie pozyskiwanych informacji satelitarnych do tych, które już są przetwarzane przez IMGW-PIB</w:t>
            </w:r>
          </w:p>
        </w:tc>
        <w:tc>
          <w:tcPr>
            <w:tcW w:w="1559" w:type="dxa"/>
          </w:tcPr>
          <w:p w14:paraId="3FEAA4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7A67D52" w14:textId="0E193D10" w:rsidR="00A63DFF" w:rsidRPr="00C01ED6" w:rsidRDefault="00431C31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392280A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135DFACE" w14:textId="0A968A22" w:rsidR="00FE6FB0" w:rsidRPr="00C01ED6" w:rsidRDefault="00A63DFF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rozwiązań, które muszą być zaprojektowane, wykonane i dostarczone na etapie budowy infrastruktury.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40C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Zakres ryzyka zmniejszył się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(w III kwartale 2019 r.) </w:t>
            </w:r>
            <w:r w:rsidR="00B40C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wyniku podpisania umowy na dostawę stacji do odbioru danych Sentinel-1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 doświadczonego dostawcy.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Ponadto operacyjny harmonogram projektu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dostosowano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stosownie dla zapewnienia współpracy pomiędzy dostawcą stacji odbioru danych satelitarnych a wykonawcą masztu pod antenę, w rezultacie czego spodziewane jest zapewnienie kompatybilności rozwiązań i ograniczenie ryzyka braku możliwości wykorzystania zamówionej stacji.</w:t>
            </w:r>
          </w:p>
          <w:p w14:paraId="56B8A260" w14:textId="51169D2C" w:rsidR="00A63DFF" w:rsidRPr="00C01ED6" w:rsidRDefault="002815EE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</w:tc>
      </w:tr>
      <w:tr w:rsidR="00F437C4" w:rsidRPr="00C01ED6" w14:paraId="0C62A75A" w14:textId="77777777" w:rsidTr="00BC03AD">
        <w:tc>
          <w:tcPr>
            <w:tcW w:w="3232" w:type="dxa"/>
            <w:vAlign w:val="center"/>
          </w:tcPr>
          <w:p w14:paraId="46FD4B2C" w14:textId="77777777" w:rsidR="00F437C4" w:rsidRPr="00C01ED6" w:rsidRDefault="00F437C4" w:rsidP="00F437C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w uzyskiwaniu pozwoleń na budowę</w:t>
            </w:r>
          </w:p>
          <w:p w14:paraId="7E39AF9F" w14:textId="77777777" w:rsidR="00F437C4" w:rsidRPr="00C01ED6" w:rsidRDefault="00F437C4" w:rsidP="00F437C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06136266" w14:textId="77777777" w:rsidR="00F437C4" w:rsidRPr="00C01ED6" w:rsidRDefault="00F437C4" w:rsidP="00F437C4">
            <w:pPr>
              <w:pStyle w:val="Kolorowalistaakcent11"/>
              <w:numPr>
                <w:ilvl w:val="0"/>
                <w:numId w:val="15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lastRenderedPageBreak/>
              <w:t>Opóźnienia w realizacji projektu</w:t>
            </w:r>
          </w:p>
          <w:p w14:paraId="6E2F22C0" w14:textId="30B28B71" w:rsidR="00F437C4" w:rsidRPr="00C01ED6" w:rsidRDefault="00F437C4" w:rsidP="00F437C4">
            <w:pPr>
              <w:pStyle w:val="Kolorowalistaakcent11"/>
              <w:numPr>
                <w:ilvl w:val="0"/>
                <w:numId w:val="15"/>
              </w:numPr>
              <w:spacing w:after="0" w:line="240" w:lineRule="auto"/>
              <w:ind w:left="322" w:hanging="284"/>
              <w:rPr>
                <w:rFonts w:eastAsia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Zwiększenie kosztów realizacji projektu</w:t>
            </w:r>
          </w:p>
        </w:tc>
        <w:tc>
          <w:tcPr>
            <w:tcW w:w="1559" w:type="dxa"/>
          </w:tcPr>
          <w:p w14:paraId="2154FF83" w14:textId="68C134C6" w:rsidR="00F437C4" w:rsidRPr="00C01ED6" w:rsidRDefault="00F437C4" w:rsidP="00F437C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559" w:type="dxa"/>
          </w:tcPr>
          <w:p w14:paraId="54DAFD76" w14:textId="7B378E4C" w:rsidR="00F437C4" w:rsidRDefault="00F437C4" w:rsidP="00F437C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3384" w:type="dxa"/>
          </w:tcPr>
          <w:p w14:paraId="703A6C89" w14:textId="4A19FE9C" w:rsidR="00F437C4" w:rsidRPr="00C01ED6" w:rsidRDefault="00F437C4" w:rsidP="00F437C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Ryzyko zamknięte </w:t>
            </w:r>
            <w:r w:rsidR="000174C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bieżącym okresie sprawozdawczym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związku z pozyskaniem niezbędnych pozwoleń.</w:t>
            </w:r>
          </w:p>
        </w:tc>
      </w:tr>
      <w:tr w:rsidR="00F437C4" w:rsidRPr="00C01ED6" w:rsidDel="0014218D" w14:paraId="72DC8EE4" w14:textId="77777777" w:rsidTr="00BC03AD">
        <w:tc>
          <w:tcPr>
            <w:tcW w:w="3232" w:type="dxa"/>
            <w:vAlign w:val="center"/>
          </w:tcPr>
          <w:p w14:paraId="2BDE09C8" w14:textId="724379B0" w:rsidR="00F437C4" w:rsidRPr="00C01ED6" w:rsidDel="0014218D" w:rsidRDefault="00F437C4" w:rsidP="00F437C4">
            <w:pPr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803A58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Brak możliwości instalacji stacji odbioru i przetwarzania danych satelitarnych z uwagi na opóźnienie w budowie masztu</w:t>
            </w:r>
          </w:p>
        </w:tc>
        <w:tc>
          <w:tcPr>
            <w:tcW w:w="1559" w:type="dxa"/>
          </w:tcPr>
          <w:p w14:paraId="002A0298" w14:textId="40E54E7C" w:rsidR="00F437C4" w:rsidRPr="00C01ED6" w:rsidDel="0014218D" w:rsidRDefault="00F437C4" w:rsidP="00F437C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66B238E3" w14:textId="285780C8" w:rsidR="00F437C4" w:rsidDel="0014218D" w:rsidRDefault="00F437C4" w:rsidP="00F437C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0CEDD689" w14:textId="77777777" w:rsidR="00F437C4" w:rsidRDefault="00F437C4" w:rsidP="00F437C4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redukowanie</w:t>
            </w:r>
          </w:p>
          <w:p w14:paraId="4DF33D89" w14:textId="13AA11E9" w:rsidR="00F437C4" w:rsidRPr="00803A58" w:rsidRDefault="00F437C4" w:rsidP="00F437C4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Podjęte działania: u</w:t>
            </w:r>
            <w:r w:rsidRPr="00803A5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stalenie harmonogramu realizacji umowy na dostawę stacji odbioru i przetwarzania danych satelitarnych z około kwartalnym zapasem dla możliwości zakończenia zadania przed końcowym terminem realizacji projektu.</w:t>
            </w:r>
          </w:p>
          <w:p w14:paraId="56A6800D" w14:textId="77777777" w:rsidR="00F437C4" w:rsidRDefault="00F437C4" w:rsidP="00F437C4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Planowane złożenie wniosku</w:t>
            </w:r>
            <w:r w:rsidRPr="00803A5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 wydłużenie terminu realizacji rzeczowej projektu do 26.12.2020 r.</w:t>
            </w:r>
          </w:p>
          <w:p w14:paraId="5E3D5B18" w14:textId="6F514CC3" w:rsidR="00F437C4" w:rsidRPr="00C01ED6" w:rsidDel="0014218D" w:rsidRDefault="00F437C4" w:rsidP="00F437C4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Ryzyko dodane w bieżącym okresie sprawozdawczym.</w:t>
            </w:r>
          </w:p>
        </w:tc>
      </w:tr>
    </w:tbl>
    <w:p w14:paraId="7A897D2E" w14:textId="77777777" w:rsidR="00A63DFF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30"/>
        <w:gridCol w:w="1559"/>
        <w:gridCol w:w="3430"/>
      </w:tblGrid>
      <w:tr w:rsidR="00A63DFF" w:rsidRPr="006334BF" w14:paraId="19680679" w14:textId="77777777" w:rsidTr="00BC03A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7944C58" w14:textId="77777777" w:rsidR="00A63DFF" w:rsidRPr="0091332C" w:rsidRDefault="00A63DFF" w:rsidP="00BC03AD">
            <w:pPr>
              <w:spacing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F417E8B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EA08BA3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2019D0B2" w14:textId="77777777" w:rsidR="00A63DFF" w:rsidRPr="006334BF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63DFF" w:rsidRPr="00C01ED6" w14:paraId="335D4388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52F549A9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Rozwój danej branży</w:t>
            </w:r>
          </w:p>
          <w:p w14:paraId="2717B156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52FAFB05" w14:textId="77777777" w:rsidR="00A63DFF" w:rsidRPr="00C01ED6" w:rsidRDefault="00A63DFF" w:rsidP="00BC03AD">
            <w:pPr>
              <w:pStyle w:val="Kolorowalistaakcent11"/>
              <w:spacing w:after="0" w:line="240" w:lineRule="auto"/>
              <w:ind w:left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dostępu do nowych formatów danych przy użyciu istniejącej infrastruktury</w:t>
            </w:r>
          </w:p>
          <w:p w14:paraId="017CD34D" w14:textId="77777777" w:rsidR="00A63DFF" w:rsidRPr="00C01ED6" w:rsidRDefault="00A63DFF" w:rsidP="00BC03AD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30" w:type="dxa"/>
            <w:shd w:val="clear" w:color="auto" w:fill="FFFFFF"/>
          </w:tcPr>
          <w:p w14:paraId="2CC2D457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shd w:val="clear" w:color="auto" w:fill="FFFFFF"/>
          </w:tcPr>
          <w:p w14:paraId="4958DD41" w14:textId="24E414A7" w:rsidR="00A63DFF" w:rsidRPr="00C01ED6" w:rsidRDefault="00102DE7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shd w:val="clear" w:color="auto" w:fill="FFFFFF"/>
          </w:tcPr>
          <w:p w14:paraId="712CEF2C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 i redukowanie</w:t>
            </w:r>
          </w:p>
          <w:p w14:paraId="5933AD3C" w14:textId="77777777" w:rsidR="00A63DFF" w:rsidRDefault="00A63DFF" w:rsidP="00BC03AD">
            <w:pPr>
              <w:pStyle w:val="Legenda"/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  <w:t>Przeprowadzenie modernizacji infrastruktury przewidzianej w ramach projektu w sposób zapewniający możliwie jak najdłuższe funkcjonowanie w obliczu stale rozwijanych technik satelitarnych</w:t>
            </w:r>
          </w:p>
          <w:p w14:paraId="28160628" w14:textId="6E141940" w:rsidR="00692053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Przesunięcie większości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dostaw infrastruktury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 ostatni rok realizacji projektu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będ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zie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skutkował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zapewnieni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em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najlepszej, dostępnej w danym czasie infrastruktury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 stąd zredukowano prawdopodobieństwo wystąpienia ryzyka (z wysokiego na średnie)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B79A151" w14:textId="77777777" w:rsidR="00B40C72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umowach związanych z dostawami kluczowych elementów infrastruktury w ramach gwarancji oczekuje się zapewnienia aktualizacji oprogramowania, co powinno przynieść spodziewany efekt w postaci dostępu do najnowszych wersji obsługujących aktualne formaty danych.</w:t>
            </w:r>
            <w:r w:rsidR="00B40C72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3E06A5C" w14:textId="1B2596C6" w:rsidR="002815EE" w:rsidRPr="00014B65" w:rsidRDefault="002815EE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</w:tc>
      </w:tr>
      <w:tr w:rsidR="00A63DFF" w:rsidRPr="00C01ED6" w14:paraId="3BE72851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1EB8FE75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Zainteresowanie społeczne inne niż przewidywano</w:t>
            </w:r>
          </w:p>
          <w:p w14:paraId="3A06A2C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BA05336" w14:textId="77777777" w:rsidR="00A63DFF" w:rsidRPr="00C01ED6" w:rsidRDefault="00A63DFF" w:rsidP="00BC03AD">
            <w:pPr>
              <w:spacing w:after="0" w:line="240" w:lineRule="auto"/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Mała liczba podmiotów korzystających z produktów projektu</w:t>
            </w:r>
          </w:p>
        </w:tc>
        <w:tc>
          <w:tcPr>
            <w:tcW w:w="1530" w:type="dxa"/>
            <w:shd w:val="clear" w:color="auto" w:fill="FFFFFF"/>
          </w:tcPr>
          <w:p w14:paraId="40A5160F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559" w:type="dxa"/>
            <w:shd w:val="clear" w:color="auto" w:fill="FFFFFF"/>
          </w:tcPr>
          <w:p w14:paraId="184C165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shd w:val="clear" w:color="auto" w:fill="FFFFFF"/>
          </w:tcPr>
          <w:p w14:paraId="3A00E53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4F671765" w14:textId="5CF906FC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Akcja promocyjna </w:t>
            </w:r>
          </w:p>
          <w:p w14:paraId="6567C06F" w14:textId="77777777" w:rsidR="00B40C72" w:rsidRDefault="00A63DFF" w:rsidP="00B40C72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Działania edukacyjne skierowane do użytkowników statutowych</w:t>
            </w:r>
          </w:p>
          <w:p w14:paraId="039F18EB" w14:textId="0E00E5F2" w:rsidR="00B40C72" w:rsidRDefault="00B40C72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Oczekuje się, że w 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yniku podjętych kroków zwiększy się grono potencjalnych użytkowników wyników projektu. W wyniku podejmowanych działań, informacja o możliwościach wykorzystania informacji satelitarnej dotarła do szeregu instytucji.</w:t>
            </w:r>
          </w:p>
          <w:p w14:paraId="40F96D69" w14:textId="3D0CB9C4" w:rsidR="00692053" w:rsidRPr="00B40C72" w:rsidRDefault="002815EE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</w:tc>
      </w:tr>
    </w:tbl>
    <w:p w14:paraId="156060CD" w14:textId="77777777" w:rsidR="00FC6C1E" w:rsidRPr="00805178" w:rsidRDefault="00FC6C1E" w:rsidP="00FC6C1E">
      <w:pPr>
        <w:pStyle w:val="Akapitzlist"/>
        <w:numPr>
          <w:ilvl w:val="0"/>
          <w:numId w:val="2"/>
        </w:numPr>
        <w:spacing w:before="360"/>
        <w:ind w:left="1418" w:hanging="644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5A56BD73" w14:textId="4CAEC669" w:rsidR="00FC6C1E" w:rsidRDefault="00FC6C1E" w:rsidP="00FC6C1E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67FE779E" w14:textId="6E6A6001" w:rsidR="00FC6C1E" w:rsidRPr="00FC6C1E" w:rsidRDefault="00FC6C1E" w:rsidP="00FC6C1E">
      <w:pPr>
        <w:spacing w:after="0" w:line="240" w:lineRule="auto"/>
        <w:ind w:firstLine="993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  <w:t>Nie dotyczy</w:t>
      </w:r>
    </w:p>
    <w:p w14:paraId="7A4448CF" w14:textId="1B449CEE" w:rsidR="00A63DFF" w:rsidRPr="00A44A5B" w:rsidRDefault="00A63DFF" w:rsidP="00A63DFF">
      <w:pPr>
        <w:pStyle w:val="Akapitzlist"/>
        <w:numPr>
          <w:ilvl w:val="0"/>
          <w:numId w:val="2"/>
        </w:numPr>
        <w:spacing w:before="360" w:line="240" w:lineRule="auto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8AA320D" w14:textId="77777777" w:rsidR="00A63DFF" w:rsidRPr="00CF77C4" w:rsidRDefault="00A63DFF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Joanna Harasiewicz</w:t>
      </w:r>
    </w:p>
    <w:p w14:paraId="244ED226" w14:textId="4BCB4038" w:rsidR="00A63DFF" w:rsidRPr="00CF77C4" w:rsidRDefault="00D52FF9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>
        <w:rPr>
          <w:rStyle w:val="Nagwek2Znak"/>
          <w:rFonts w:ascii="Arial" w:hAnsi="Arial" w:cs="Arial"/>
          <w:color w:val="000000" w:themeColor="text1"/>
          <w:sz w:val="20"/>
          <w:szCs w:val="20"/>
        </w:rPr>
        <w:t>Centrum</w:t>
      </w: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3DFF"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Informatyki</w:t>
      </w:r>
    </w:p>
    <w:p w14:paraId="7EE0C2D5" w14:textId="77777777" w:rsidR="00A63DFF" w:rsidRPr="00C01ED6" w:rsidRDefault="009E65ED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sz w:val="20"/>
          <w:szCs w:val="20"/>
        </w:rPr>
      </w:pPr>
      <w:hyperlink r:id="rId8" w:history="1">
        <w:r w:rsidR="00A63DFF" w:rsidRPr="00C01ED6">
          <w:rPr>
            <w:rStyle w:val="Hipercze"/>
            <w:rFonts w:ascii="Arial" w:eastAsiaTheme="majorEastAsia" w:hAnsi="Arial" w:cs="Arial"/>
            <w:sz w:val="20"/>
            <w:szCs w:val="20"/>
          </w:rPr>
          <w:t>joanna.</w:t>
        </w:r>
        <w:r w:rsidR="00A63DFF" w:rsidRPr="00C01ED6">
          <w:rPr>
            <w:rStyle w:val="Hipercze"/>
            <w:rFonts w:ascii="Arial" w:hAnsi="Arial" w:cs="Arial"/>
            <w:sz w:val="20"/>
            <w:szCs w:val="20"/>
          </w:rPr>
          <w:t>harasiewicz@imgw.pl</w:t>
        </w:r>
      </w:hyperlink>
    </w:p>
    <w:p w14:paraId="0F9F6D14" w14:textId="14F8678D" w:rsidR="00A63DFF" w:rsidRPr="00C01ED6" w:rsidRDefault="00A63DFF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color w:val="0070C0"/>
          <w:sz w:val="20"/>
          <w:szCs w:val="20"/>
        </w:rPr>
      </w:pPr>
      <w:r w:rsidRPr="00C01ED6">
        <w:rPr>
          <w:rFonts w:ascii="Arial" w:hAnsi="Arial" w:cs="Arial"/>
          <w:sz w:val="20"/>
          <w:szCs w:val="20"/>
        </w:rPr>
        <w:t>22 56 94</w:t>
      </w:r>
      <w:r>
        <w:rPr>
          <w:rFonts w:ascii="Arial" w:hAnsi="Arial" w:cs="Arial"/>
          <w:sz w:val="20"/>
          <w:szCs w:val="20"/>
        </w:rPr>
        <w:t> </w:t>
      </w:r>
      <w:r w:rsidRPr="00C01ED6">
        <w:rPr>
          <w:rFonts w:ascii="Arial" w:hAnsi="Arial" w:cs="Arial"/>
          <w:sz w:val="20"/>
          <w:szCs w:val="20"/>
        </w:rPr>
        <w:t>117</w:t>
      </w:r>
    </w:p>
    <w:p w14:paraId="41EFCA5A" w14:textId="77777777" w:rsidR="00BC03AD" w:rsidRDefault="00BC03AD"/>
    <w:sectPr w:rsidR="00BC03AD" w:rsidSect="00BC03AD">
      <w:headerReference w:type="default" r:id="rId9"/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5799B" w14:textId="77777777" w:rsidR="00263C21" w:rsidRDefault="00263C21" w:rsidP="00A63DFF">
      <w:pPr>
        <w:spacing w:after="0" w:line="240" w:lineRule="auto"/>
      </w:pPr>
      <w:r>
        <w:separator/>
      </w:r>
    </w:p>
  </w:endnote>
  <w:endnote w:type="continuationSeparator" w:id="0">
    <w:p w14:paraId="570F8F59" w14:textId="77777777" w:rsidR="00263C21" w:rsidRDefault="00263C21" w:rsidP="00A6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5278D5" w14:textId="77777777" w:rsidR="00263C21" w:rsidRDefault="00263C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F255A6" w14:textId="77777777" w:rsidR="00263C21" w:rsidRDefault="00263C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CC458" w14:textId="77777777" w:rsidR="00263C21" w:rsidRDefault="00263C21" w:rsidP="00A63DFF">
      <w:pPr>
        <w:spacing w:after="0" w:line="240" w:lineRule="auto"/>
      </w:pPr>
      <w:r>
        <w:separator/>
      </w:r>
    </w:p>
  </w:footnote>
  <w:footnote w:type="continuationSeparator" w:id="0">
    <w:p w14:paraId="2CF61DE0" w14:textId="77777777" w:rsidR="00263C21" w:rsidRDefault="00263C21" w:rsidP="00A63DFF">
      <w:pPr>
        <w:spacing w:after="0" w:line="240" w:lineRule="auto"/>
      </w:pPr>
      <w:r>
        <w:continuationSeparator/>
      </w:r>
    </w:p>
  </w:footnote>
  <w:footnote w:id="1">
    <w:p w14:paraId="129B6130" w14:textId="77777777" w:rsidR="00263C21" w:rsidRDefault="00263C21" w:rsidP="00A63DF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C39BD" w14:textId="77777777" w:rsidR="00263C21" w:rsidRDefault="00263C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DB5043"/>
    <w:multiLevelType w:val="hybridMultilevel"/>
    <w:tmpl w:val="6AC6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3870"/>
    <w:multiLevelType w:val="hybridMultilevel"/>
    <w:tmpl w:val="573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859E1"/>
    <w:multiLevelType w:val="hybridMultilevel"/>
    <w:tmpl w:val="8E500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11FAE"/>
    <w:multiLevelType w:val="hybridMultilevel"/>
    <w:tmpl w:val="467C5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46878"/>
    <w:multiLevelType w:val="hybridMultilevel"/>
    <w:tmpl w:val="4D7A9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425DD2"/>
    <w:multiLevelType w:val="hybridMultilevel"/>
    <w:tmpl w:val="FED6F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A39BA"/>
    <w:multiLevelType w:val="hybridMultilevel"/>
    <w:tmpl w:val="7DBE8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46B67"/>
    <w:multiLevelType w:val="hybridMultilevel"/>
    <w:tmpl w:val="171AB3F2"/>
    <w:lvl w:ilvl="0" w:tplc="1B1A30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DD7B88"/>
    <w:multiLevelType w:val="hybridMultilevel"/>
    <w:tmpl w:val="09E6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D6DA6"/>
    <w:multiLevelType w:val="hybridMultilevel"/>
    <w:tmpl w:val="5282B80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E5344"/>
    <w:multiLevelType w:val="hybridMultilevel"/>
    <w:tmpl w:val="2B5AAB6A"/>
    <w:lvl w:ilvl="0" w:tplc="B010D97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B066A"/>
    <w:multiLevelType w:val="hybridMultilevel"/>
    <w:tmpl w:val="9170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B5227"/>
    <w:multiLevelType w:val="hybridMultilevel"/>
    <w:tmpl w:val="92FE9C92"/>
    <w:lvl w:ilvl="0" w:tplc="2A3E1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932B8"/>
    <w:multiLevelType w:val="hybridMultilevel"/>
    <w:tmpl w:val="EDC2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D686D"/>
    <w:multiLevelType w:val="hybridMultilevel"/>
    <w:tmpl w:val="250A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77803E60"/>
    <w:multiLevelType w:val="hybridMultilevel"/>
    <w:tmpl w:val="CD6C2F66"/>
    <w:lvl w:ilvl="0" w:tplc="041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0F033F"/>
    <w:multiLevelType w:val="hybridMultilevel"/>
    <w:tmpl w:val="581EEB2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46B7C"/>
    <w:multiLevelType w:val="hybridMultilevel"/>
    <w:tmpl w:val="6B480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8"/>
  </w:num>
  <w:num w:numId="5">
    <w:abstractNumId w:val="13"/>
  </w:num>
  <w:num w:numId="6">
    <w:abstractNumId w:val="12"/>
  </w:num>
  <w:num w:numId="7">
    <w:abstractNumId w:val="0"/>
  </w:num>
  <w:num w:numId="8">
    <w:abstractNumId w:val="10"/>
  </w:num>
  <w:num w:numId="9">
    <w:abstractNumId w:val="16"/>
  </w:num>
  <w:num w:numId="10">
    <w:abstractNumId w:val="11"/>
  </w:num>
  <w:num w:numId="11">
    <w:abstractNumId w:val="19"/>
  </w:num>
  <w:num w:numId="12">
    <w:abstractNumId w:val="3"/>
  </w:num>
  <w:num w:numId="13">
    <w:abstractNumId w:val="9"/>
  </w:num>
  <w:num w:numId="14">
    <w:abstractNumId w:val="2"/>
  </w:num>
  <w:num w:numId="15">
    <w:abstractNumId w:val="4"/>
  </w:num>
  <w:num w:numId="16">
    <w:abstractNumId w:val="5"/>
  </w:num>
  <w:num w:numId="17">
    <w:abstractNumId w:val="1"/>
  </w:num>
  <w:num w:numId="18">
    <w:abstractNumId w:val="20"/>
  </w:num>
  <w:num w:numId="19">
    <w:abstractNumId w:val="15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FD"/>
    <w:rsid w:val="00003818"/>
    <w:rsid w:val="00014B65"/>
    <w:rsid w:val="000174C0"/>
    <w:rsid w:val="00033657"/>
    <w:rsid w:val="00065E73"/>
    <w:rsid w:val="000B093C"/>
    <w:rsid w:val="000B4A7C"/>
    <w:rsid w:val="000D009B"/>
    <w:rsid w:val="000E0A55"/>
    <w:rsid w:val="000F4B2D"/>
    <w:rsid w:val="00102DE7"/>
    <w:rsid w:val="00136E5E"/>
    <w:rsid w:val="0014218D"/>
    <w:rsid w:val="0016658C"/>
    <w:rsid w:val="001738BF"/>
    <w:rsid w:val="00175782"/>
    <w:rsid w:val="00212306"/>
    <w:rsid w:val="00214966"/>
    <w:rsid w:val="00220F86"/>
    <w:rsid w:val="00227C49"/>
    <w:rsid w:val="00250E6D"/>
    <w:rsid w:val="00254ADE"/>
    <w:rsid w:val="00263C21"/>
    <w:rsid w:val="00271D48"/>
    <w:rsid w:val="002774D3"/>
    <w:rsid w:val="002815EE"/>
    <w:rsid w:val="00284038"/>
    <w:rsid w:val="002D7C74"/>
    <w:rsid w:val="002E4919"/>
    <w:rsid w:val="002F4973"/>
    <w:rsid w:val="00303489"/>
    <w:rsid w:val="00325EFD"/>
    <w:rsid w:val="0033328F"/>
    <w:rsid w:val="00401B97"/>
    <w:rsid w:val="00421EE4"/>
    <w:rsid w:val="00431C31"/>
    <w:rsid w:val="00490920"/>
    <w:rsid w:val="00497D7A"/>
    <w:rsid w:val="004B5495"/>
    <w:rsid w:val="005213C3"/>
    <w:rsid w:val="005256E3"/>
    <w:rsid w:val="0053702E"/>
    <w:rsid w:val="00542DF5"/>
    <w:rsid w:val="00581E88"/>
    <w:rsid w:val="00584624"/>
    <w:rsid w:val="005A3C2C"/>
    <w:rsid w:val="005B0EFC"/>
    <w:rsid w:val="005D00E5"/>
    <w:rsid w:val="005F0D45"/>
    <w:rsid w:val="005F1ADD"/>
    <w:rsid w:val="005F28B3"/>
    <w:rsid w:val="005F69FC"/>
    <w:rsid w:val="0060421F"/>
    <w:rsid w:val="00614143"/>
    <w:rsid w:val="00620701"/>
    <w:rsid w:val="006226EC"/>
    <w:rsid w:val="00663ECA"/>
    <w:rsid w:val="00692053"/>
    <w:rsid w:val="00696B6A"/>
    <w:rsid w:val="006A5885"/>
    <w:rsid w:val="006D6761"/>
    <w:rsid w:val="007031D0"/>
    <w:rsid w:val="007106BC"/>
    <w:rsid w:val="0071090B"/>
    <w:rsid w:val="0073052E"/>
    <w:rsid w:val="00763FA9"/>
    <w:rsid w:val="007645EB"/>
    <w:rsid w:val="0078025A"/>
    <w:rsid w:val="00785D54"/>
    <w:rsid w:val="007A3520"/>
    <w:rsid w:val="007C101F"/>
    <w:rsid w:val="007E038A"/>
    <w:rsid w:val="007F6248"/>
    <w:rsid w:val="00803A58"/>
    <w:rsid w:val="008201DB"/>
    <w:rsid w:val="00825537"/>
    <w:rsid w:val="00831259"/>
    <w:rsid w:val="00875CF4"/>
    <w:rsid w:val="008A5D8F"/>
    <w:rsid w:val="008C1091"/>
    <w:rsid w:val="008F4964"/>
    <w:rsid w:val="008F74B6"/>
    <w:rsid w:val="00906D93"/>
    <w:rsid w:val="0090720B"/>
    <w:rsid w:val="00950CA5"/>
    <w:rsid w:val="00980511"/>
    <w:rsid w:val="009B2527"/>
    <w:rsid w:val="009E65ED"/>
    <w:rsid w:val="00A63DFF"/>
    <w:rsid w:val="00B028EE"/>
    <w:rsid w:val="00B33FF7"/>
    <w:rsid w:val="00B40C72"/>
    <w:rsid w:val="00B41054"/>
    <w:rsid w:val="00B54B3B"/>
    <w:rsid w:val="00B702E9"/>
    <w:rsid w:val="00B70BB7"/>
    <w:rsid w:val="00B7690F"/>
    <w:rsid w:val="00BC03AD"/>
    <w:rsid w:val="00BC03ED"/>
    <w:rsid w:val="00BC207C"/>
    <w:rsid w:val="00BC5BFD"/>
    <w:rsid w:val="00BD369B"/>
    <w:rsid w:val="00BD38D2"/>
    <w:rsid w:val="00C30558"/>
    <w:rsid w:val="00C42668"/>
    <w:rsid w:val="00C457F0"/>
    <w:rsid w:val="00C76F52"/>
    <w:rsid w:val="00C8723C"/>
    <w:rsid w:val="00CB765F"/>
    <w:rsid w:val="00CC1F97"/>
    <w:rsid w:val="00CD35E4"/>
    <w:rsid w:val="00CF77C4"/>
    <w:rsid w:val="00D341F6"/>
    <w:rsid w:val="00D361DB"/>
    <w:rsid w:val="00D422AC"/>
    <w:rsid w:val="00D52FF9"/>
    <w:rsid w:val="00D9002C"/>
    <w:rsid w:val="00D940F4"/>
    <w:rsid w:val="00D9760D"/>
    <w:rsid w:val="00DD1B4E"/>
    <w:rsid w:val="00DD2F1E"/>
    <w:rsid w:val="00DF550D"/>
    <w:rsid w:val="00E57DE8"/>
    <w:rsid w:val="00E760FF"/>
    <w:rsid w:val="00E76595"/>
    <w:rsid w:val="00E90ADF"/>
    <w:rsid w:val="00F15930"/>
    <w:rsid w:val="00F437C4"/>
    <w:rsid w:val="00F46300"/>
    <w:rsid w:val="00F959B9"/>
    <w:rsid w:val="00F96AAE"/>
    <w:rsid w:val="00FB20B6"/>
    <w:rsid w:val="00FC6C1E"/>
    <w:rsid w:val="00FC6C62"/>
    <w:rsid w:val="00FC7A91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09FD"/>
  <w15:chartTrackingRefBased/>
  <w15:docId w15:val="{BB9D20BD-8B7B-4DAB-BF8E-823884C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DFF"/>
  </w:style>
  <w:style w:type="paragraph" w:styleId="Nagwek1">
    <w:name w:val="heading 1"/>
    <w:basedOn w:val="Normalny"/>
    <w:next w:val="Normalny"/>
    <w:link w:val="Nagwek1Znak"/>
    <w:uiPriority w:val="9"/>
    <w:qFormat/>
    <w:rsid w:val="00A63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3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3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63D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63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3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3DFF"/>
    <w:rPr>
      <w:sz w:val="20"/>
      <w:szCs w:val="20"/>
    </w:rPr>
  </w:style>
  <w:style w:type="table" w:styleId="Tabela-Siatka">
    <w:name w:val="Table Grid"/>
    <w:basedOn w:val="Standardowy"/>
    <w:uiPriority w:val="39"/>
    <w:rsid w:val="00A6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D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D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3D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DFF"/>
  </w:style>
  <w:style w:type="paragraph" w:styleId="Stopka">
    <w:name w:val="footer"/>
    <w:basedOn w:val="Normalny"/>
    <w:link w:val="Stopka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DFF"/>
  </w:style>
  <w:style w:type="paragraph" w:customStyle="1" w:styleId="Bodytext1blueitalic">
    <w:name w:val="Body text 1 + blue + italic"/>
    <w:basedOn w:val="Normalny"/>
    <w:autoRedefine/>
    <w:qFormat/>
    <w:rsid w:val="00A63DFF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A63DFF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A63DFF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A63DFF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A63DFF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A63D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63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80" w:lineRule="atLeast"/>
      <w:jc w:val="both"/>
      <w:textAlignment w:val="center"/>
    </w:pPr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63DFF"/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A63DFF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63DFF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A63DFF"/>
    <w:rPr>
      <w:rFonts w:ascii="Arial" w:eastAsia="Calibri" w:hAnsi="Arial" w:cs="Times New Roman"/>
    </w:rPr>
  </w:style>
  <w:style w:type="paragraph" w:customStyle="1" w:styleId="przepis">
    <w:name w:val="przepis"/>
    <w:basedOn w:val="Normalny"/>
    <w:rsid w:val="00A63DFF"/>
    <w:pPr>
      <w:numPr>
        <w:numId w:val="7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63D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DF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8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497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7E038A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2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2D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2D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harasiewicz@img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5352E-5CBB-476D-B804-85C9FD8D8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2076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Harasiewicz</dc:creator>
  <cp:keywords/>
  <dc:description/>
  <cp:lastModifiedBy>IMGW</cp:lastModifiedBy>
  <cp:revision>4</cp:revision>
  <cp:lastPrinted>2019-10-21T10:13:00Z</cp:lastPrinted>
  <dcterms:created xsi:type="dcterms:W3CDTF">2020-02-06T13:21:00Z</dcterms:created>
  <dcterms:modified xsi:type="dcterms:W3CDTF">2020-02-17T08:34:00Z</dcterms:modified>
</cp:coreProperties>
</file>